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8E" w:rsidRDefault="00DC6FBD" w:rsidP="004B2D8E">
      <w:pPr>
        <w:pStyle w:val="Header"/>
        <w:jc w:val="center"/>
        <w:rPr>
          <w:b/>
          <w:sz w:val="40"/>
        </w:rPr>
      </w:pPr>
      <w:r w:rsidRPr="00DC6FBD">
        <w:rPr>
          <w:rFonts w:ascii="Copperplate Gothic Light" w:hAnsi="Copperplate Gothic Light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0.05pt;margin-top:0;width:180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" o:allowincell="f" stroked="f">
            <v:textbox>
              <w:txbxContent>
                <w:p w:rsidR="004B2D8E" w:rsidRPr="00AD23A2" w:rsidRDefault="004B2D8E" w:rsidP="004B2D8E">
                  <w:pPr>
                    <w:pStyle w:val="Header"/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Municipal Offices</w:t>
                  </w:r>
                </w:p>
                <w:p w:rsidR="004B2D8E" w:rsidRPr="00AD23A2" w:rsidRDefault="004B2D8E" w:rsidP="004B2D8E">
                  <w:pPr>
                    <w:pStyle w:val="Header"/>
                    <w:jc w:val="center"/>
                    <w:rPr>
                      <w:rFonts w:ascii="Georgia" w:hAnsi="Georgia"/>
                      <w:sz w:val="16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AD23A2">
                        <w:rPr>
                          <w:rFonts w:ascii="Georgia" w:hAnsi="Georgia"/>
                          <w:sz w:val="16"/>
                        </w:rPr>
                        <w:t>233 Atlantic Avenue</w:t>
                      </w:r>
                    </w:smartTag>
                  </w:smartTag>
                </w:p>
                <w:p w:rsidR="004B2D8E" w:rsidRPr="00AD23A2" w:rsidRDefault="004B2D8E" w:rsidP="004B2D8E">
                  <w:pPr>
                    <w:pStyle w:val="Header"/>
                    <w:tabs>
                      <w:tab w:val="clear" w:pos="8640"/>
                    </w:tabs>
                    <w:jc w:val="center"/>
                    <w:rPr>
                      <w:rFonts w:ascii="Georgia" w:hAnsi="Georgia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North Hampton, NH 03862</w:t>
                  </w: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Tel: (603) 964-8087</w:t>
                  </w: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 xml:space="preserve"> Fax: (603) 964-1514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shape id="Text Box 3" o:spid="_x0000_s1027" type="#_x0000_t202" style="position:absolute;left:0;text-align:left;margin-left:-14pt;margin-top:.2pt;width:171.0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ye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" o:allowincell="f" stroked="f">
            <v:textbox>
              <w:txbxContent>
                <w:p w:rsidR="004B2D8E" w:rsidRDefault="004B2D8E" w:rsidP="004B2D8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4B2D8E" w:rsidRPr="00AD23A2" w:rsidRDefault="002C46D6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Jim Maggiore, Chair</w:t>
                  </w:r>
                </w:p>
                <w:p w:rsidR="002C46D6" w:rsidRPr="00AD23A2" w:rsidRDefault="002C46D6" w:rsidP="002C46D6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Phil Wilson, Vice Chair</w:t>
                  </w:r>
                </w:p>
                <w:p w:rsidR="002C46D6" w:rsidRPr="00AD23A2" w:rsidRDefault="002C46D6" w:rsidP="002C46D6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Larry Miller, Member</w:t>
                  </w:r>
                </w:p>
                <w:p w:rsidR="002C46D6" w:rsidRDefault="002C46D6" w:rsidP="002C46D6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4B2D8E">
        <w:rPr>
          <w:b/>
          <w:noProof/>
          <w:sz w:val="40"/>
        </w:rPr>
        <w:drawing>
          <wp:inline distT="0" distB="0" distL="0" distR="0">
            <wp:extent cx="1485900" cy="1428750"/>
            <wp:effectExtent l="0" t="0" r="0" b="0"/>
            <wp:docPr id="2" name="Picture 2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A2" w:rsidRDefault="00AD23A2" w:rsidP="004B2D8E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/>
          <w:caps/>
          <w:sz w:val="28"/>
          <w:szCs w:val="24"/>
        </w:rPr>
      </w:pPr>
    </w:p>
    <w:p w:rsidR="004B2D8E" w:rsidRPr="00AD23A2" w:rsidRDefault="004B2D8E" w:rsidP="004B2D8E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/>
          <w:caps/>
          <w:sz w:val="24"/>
          <w:szCs w:val="24"/>
        </w:rPr>
      </w:pPr>
      <w:r w:rsidRPr="00AD23A2">
        <w:rPr>
          <w:rFonts w:ascii="Georgia" w:hAnsi="Georgia"/>
          <w:caps/>
          <w:sz w:val="28"/>
          <w:szCs w:val="24"/>
        </w:rPr>
        <w:t>Town of North Hampton, New Hampshire</w:t>
      </w:r>
    </w:p>
    <w:p w:rsidR="004B2D8E" w:rsidRDefault="002C46D6" w:rsidP="004B2D8E">
      <w:pPr>
        <w:pStyle w:val="Header"/>
        <w:jc w:val="center"/>
        <w:rPr>
          <w:rFonts w:ascii="Georgia" w:hAnsi="Georgia"/>
          <w:caps/>
        </w:rPr>
      </w:pPr>
      <w:r w:rsidRPr="00AD23A2">
        <w:rPr>
          <w:rFonts w:ascii="Georgia" w:hAnsi="Georgia"/>
          <w:caps/>
        </w:rPr>
        <w:t>THE SELECT BOARD</w:t>
      </w:r>
    </w:p>
    <w:p w:rsidR="00AD23A2" w:rsidRPr="00AD23A2" w:rsidRDefault="00AD23A2" w:rsidP="004B2D8E">
      <w:pPr>
        <w:pStyle w:val="Header"/>
        <w:jc w:val="center"/>
        <w:rPr>
          <w:rFonts w:ascii="Georgia" w:hAnsi="Georgia"/>
          <w:caps/>
        </w:rPr>
      </w:pPr>
    </w:p>
    <w:p w:rsidR="00852788" w:rsidRDefault="00852788"/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  <w:r w:rsidRPr="00D30B15">
        <w:rPr>
          <w:rFonts w:ascii="Georgia" w:hAnsi="Georgia"/>
          <w:sz w:val="24"/>
          <w:szCs w:val="24"/>
        </w:rPr>
        <w:t>PUBLIC NOTICE</w:t>
      </w:r>
    </w:p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</w:p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</w:p>
    <w:p w:rsidR="00180D7E" w:rsidRDefault="00D30B15" w:rsidP="00D30B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It is possible</w:t>
      </w:r>
      <w:r w:rsidRPr="00D30B15">
        <w:rPr>
          <w:rFonts w:ascii="Georgia" w:hAnsi="Georgia"/>
          <w:sz w:val="24"/>
          <w:szCs w:val="24"/>
        </w:rPr>
        <w:t xml:space="preserve"> that a quorum of the Select Board will be present at</w:t>
      </w:r>
      <w:r w:rsidR="00E6605D">
        <w:rPr>
          <w:rFonts w:ascii="Georgia" w:hAnsi="Georgia"/>
          <w:sz w:val="24"/>
          <w:szCs w:val="24"/>
        </w:rPr>
        <w:t xml:space="preserve"> the meeting of the North Hampton School District on Thursday, October 17</w:t>
      </w:r>
      <w:r w:rsidR="00985F6A">
        <w:rPr>
          <w:rFonts w:ascii="Georgia" w:hAnsi="Georgia"/>
          <w:sz w:val="24"/>
          <w:szCs w:val="24"/>
        </w:rPr>
        <w:t xml:space="preserve">, 2013 </w:t>
      </w:r>
      <w:r w:rsidR="006D5E6A">
        <w:rPr>
          <w:rFonts w:ascii="Georgia" w:hAnsi="Georgia"/>
          <w:sz w:val="24"/>
          <w:szCs w:val="24"/>
        </w:rPr>
        <w:t>at 7:00 p.m.</w:t>
      </w:r>
      <w:r w:rsidR="00985F6A">
        <w:rPr>
          <w:rFonts w:ascii="Georgia" w:hAnsi="Georgia"/>
          <w:sz w:val="24"/>
          <w:szCs w:val="24"/>
        </w:rPr>
        <w:t xml:space="preserve"> </w:t>
      </w:r>
      <w:r w:rsidR="006D5E6A">
        <w:rPr>
          <w:rFonts w:ascii="Georgia" w:hAnsi="Georgia"/>
          <w:sz w:val="24"/>
          <w:szCs w:val="24"/>
        </w:rPr>
        <w:t xml:space="preserve">The </w:t>
      </w:r>
      <w:r w:rsidR="00E6605D">
        <w:rPr>
          <w:rFonts w:ascii="Georgia" w:hAnsi="Georgia"/>
          <w:sz w:val="24"/>
          <w:szCs w:val="24"/>
        </w:rPr>
        <w:t xml:space="preserve">School Board Meeting </w:t>
      </w:r>
      <w:r w:rsidR="006D5E6A">
        <w:rPr>
          <w:rFonts w:ascii="Georgia" w:hAnsi="Georgia"/>
          <w:sz w:val="24"/>
          <w:szCs w:val="24"/>
        </w:rPr>
        <w:t xml:space="preserve">will take place at the North Hampton School, located at 201 Atlantic Avenue in </w:t>
      </w:r>
      <w:r w:rsidR="00985F6A">
        <w:rPr>
          <w:rFonts w:ascii="Georgia" w:hAnsi="Georgia"/>
          <w:sz w:val="24"/>
          <w:szCs w:val="24"/>
        </w:rPr>
        <w:t>North Hampton</w:t>
      </w:r>
      <w:r w:rsidR="00B37AD7">
        <w:rPr>
          <w:rFonts w:ascii="Georgia" w:hAnsi="Georgia"/>
          <w:sz w:val="24"/>
          <w:szCs w:val="24"/>
        </w:rPr>
        <w:t xml:space="preserve">. </w:t>
      </w:r>
    </w:p>
    <w:p w:rsidR="00180D7E" w:rsidRDefault="00180D7E" w:rsidP="00D30B15">
      <w:pPr>
        <w:jc w:val="both"/>
        <w:rPr>
          <w:rFonts w:ascii="Georgia" w:hAnsi="Georgia"/>
          <w:sz w:val="24"/>
          <w:szCs w:val="24"/>
        </w:rPr>
      </w:pPr>
    </w:p>
    <w:p w:rsidR="00D30B15" w:rsidRPr="00D30B15" w:rsidRDefault="00D30B15" w:rsidP="00180D7E">
      <w:pPr>
        <w:ind w:firstLine="720"/>
        <w:jc w:val="both"/>
        <w:rPr>
          <w:rFonts w:ascii="Georgia" w:hAnsi="Georgia"/>
          <w:sz w:val="24"/>
          <w:szCs w:val="24"/>
        </w:rPr>
      </w:pPr>
      <w:r w:rsidRPr="00D30B15">
        <w:rPr>
          <w:rFonts w:ascii="Georgia" w:hAnsi="Georgia"/>
          <w:sz w:val="24"/>
          <w:szCs w:val="24"/>
        </w:rPr>
        <w:t xml:space="preserve">A quorum may be present during </w:t>
      </w:r>
      <w:r>
        <w:rPr>
          <w:rFonts w:ascii="Georgia" w:hAnsi="Georgia"/>
          <w:sz w:val="24"/>
          <w:szCs w:val="24"/>
        </w:rPr>
        <w:t xml:space="preserve">all or part of </w:t>
      </w:r>
      <w:r w:rsidRPr="00D30B15">
        <w:rPr>
          <w:rFonts w:ascii="Georgia" w:hAnsi="Georgia"/>
          <w:sz w:val="24"/>
          <w:szCs w:val="24"/>
        </w:rPr>
        <w:t>the</w:t>
      </w:r>
      <w:r w:rsidR="00E6605D">
        <w:rPr>
          <w:rFonts w:ascii="Georgia" w:hAnsi="Georgia"/>
          <w:sz w:val="24"/>
          <w:szCs w:val="24"/>
        </w:rPr>
        <w:t xml:space="preserve"> Meeting</w:t>
      </w:r>
      <w:r w:rsidRPr="00D30B15">
        <w:rPr>
          <w:rFonts w:ascii="Georgia" w:hAnsi="Georgia"/>
          <w:sz w:val="24"/>
          <w:szCs w:val="24"/>
        </w:rPr>
        <w:t>.</w:t>
      </w:r>
    </w:p>
    <w:p w:rsidR="00D30B15" w:rsidRPr="00D30B15" w:rsidRDefault="00D30B15" w:rsidP="00D30B15">
      <w:pPr>
        <w:jc w:val="both"/>
        <w:rPr>
          <w:rFonts w:ascii="Georgia" w:hAnsi="Georgia"/>
          <w:sz w:val="24"/>
          <w:szCs w:val="24"/>
        </w:rPr>
      </w:pPr>
    </w:p>
    <w:p w:rsidR="00D30B15" w:rsidRPr="00D30B15" w:rsidRDefault="00180D7E" w:rsidP="00D30B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There is </w:t>
      </w:r>
      <w:r w:rsidR="00B37AD7">
        <w:rPr>
          <w:rFonts w:ascii="Georgia" w:hAnsi="Georgia"/>
          <w:sz w:val="24"/>
          <w:szCs w:val="24"/>
        </w:rPr>
        <w:t>no specific Select Board agenda and no minutes will be kept</w:t>
      </w:r>
      <w:r w:rsidR="00D30B15" w:rsidRPr="00D30B15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AD23A2" w:rsidRPr="00AD23A2" w:rsidRDefault="00AD23A2" w:rsidP="00AD23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AD23A2" w:rsidRPr="00AD23A2" w:rsidSect="009F311E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D8E"/>
    <w:rsid w:val="00033131"/>
    <w:rsid w:val="00082FE1"/>
    <w:rsid w:val="000C2047"/>
    <w:rsid w:val="00180D7E"/>
    <w:rsid w:val="001C6987"/>
    <w:rsid w:val="002C46D6"/>
    <w:rsid w:val="004B2D8E"/>
    <w:rsid w:val="005C0048"/>
    <w:rsid w:val="006D5E6A"/>
    <w:rsid w:val="00852788"/>
    <w:rsid w:val="00985F6A"/>
    <w:rsid w:val="009F311E"/>
    <w:rsid w:val="00AD23A2"/>
    <w:rsid w:val="00B37AD7"/>
    <w:rsid w:val="00C32983"/>
    <w:rsid w:val="00D30B15"/>
    <w:rsid w:val="00DC6FBD"/>
    <w:rsid w:val="00E6605D"/>
    <w:rsid w:val="00E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2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2D8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D2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Caron</dc:creator>
  <cp:lastModifiedBy> </cp:lastModifiedBy>
  <cp:revision>2</cp:revision>
  <cp:lastPrinted>2013-04-30T15:29:00Z</cp:lastPrinted>
  <dcterms:created xsi:type="dcterms:W3CDTF">2013-10-15T18:45:00Z</dcterms:created>
  <dcterms:modified xsi:type="dcterms:W3CDTF">2013-10-15T18:45:00Z</dcterms:modified>
</cp:coreProperties>
</file>